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proofErr w:type="gramStart"/>
      <w:r w:rsidRPr="009E1976">
        <w:rPr>
          <w:rFonts w:ascii="Book Antiqua" w:hAnsi="Book Antiqua"/>
          <w:color w:val="auto"/>
          <w:sz w:val="20"/>
          <w:szCs w:val="20"/>
          <w:u w:val="none"/>
        </w:rPr>
        <w:t>a</w:t>
      </w:r>
      <w:proofErr w:type="gramEnd"/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január 8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á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F71E1A" w:rsidRPr="00F71E1A" w:rsidRDefault="00F71E1A" w:rsidP="00F71E1A">
      <w:pPr>
        <w:pStyle w:val="Szvegtrzsbehzssal3"/>
        <w:numPr>
          <w:ilvl w:val="0"/>
          <w:numId w:val="28"/>
        </w:numPr>
        <w:tabs>
          <w:tab w:val="left" w:pos="426"/>
        </w:tabs>
        <w:spacing w:after="260"/>
        <w:ind w:left="426" w:right="-113"/>
        <w:jc w:val="both"/>
        <w:rPr>
          <w:rFonts w:ascii="Book Antiqua" w:hAnsi="Book Antiqua" w:cs="Tahoma"/>
          <w:i/>
          <w:sz w:val="20"/>
          <w:szCs w:val="20"/>
        </w:rPr>
      </w:pPr>
      <w:r w:rsidRPr="00F71E1A">
        <w:rPr>
          <w:rFonts w:ascii="Book Antiqua" w:eastAsia="Courier New" w:hAnsi="Book Antiqua" w:cs="Tahoma"/>
          <w:bCs/>
          <w:color w:val="000000"/>
          <w:sz w:val="21"/>
          <w:szCs w:val="21"/>
          <w:lang w:eastAsia="hu-HU" w:bidi="hu-HU"/>
        </w:rPr>
        <w:t>Rendelet alkotása</w:t>
      </w:r>
      <w:r w:rsidRPr="00F71E1A">
        <w:rPr>
          <w:rFonts w:ascii="Book Antiqua" w:eastAsia="Courier New" w:hAnsi="Book Antiqua" w:cs="Tahoma"/>
          <w:bCs/>
          <w:i/>
          <w:color w:val="000000"/>
          <w:sz w:val="21"/>
          <w:szCs w:val="21"/>
          <w:lang w:eastAsia="hu-HU" w:bidi="hu-HU"/>
        </w:rPr>
        <w:t xml:space="preserve"> </w:t>
      </w:r>
      <w:r w:rsidRPr="00F71E1A">
        <w:rPr>
          <w:rFonts w:ascii="Book Antiqua" w:eastAsia="Courier New" w:hAnsi="Book Antiqua" w:cs="Tahoma"/>
          <w:color w:val="000000"/>
          <w:sz w:val="21"/>
          <w:szCs w:val="21"/>
          <w:lang w:eastAsia="hu-HU" w:bidi="hu-HU"/>
        </w:rPr>
        <w:t>a Délegyházi Polgármesteri Hivatalban foglalkoztatott köztisztviselők 2021. évi illetményalapjáról</w:t>
      </w:r>
    </w:p>
    <w:p w:rsidR="00130CC6" w:rsidRPr="00F71E1A" w:rsidRDefault="00487FE0" w:rsidP="00F71E1A">
      <w:pPr>
        <w:pStyle w:val="Szvegtrzsbehzssal3"/>
        <w:numPr>
          <w:ilvl w:val="0"/>
          <w:numId w:val="50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b w:val="0"/>
          <w:i/>
          <w:sz w:val="20"/>
          <w:szCs w:val="20"/>
        </w:rPr>
      </w:pPr>
      <w:r w:rsidRPr="00F71E1A">
        <w:rPr>
          <w:rFonts w:ascii="Book Antiqua" w:hAnsi="Book Antiqua"/>
          <w:b w:val="0"/>
          <w:sz w:val="20"/>
          <w:szCs w:val="20"/>
        </w:rPr>
        <w:t>Délegyháza Község Önkormányzatának Polgármestere a</w:t>
      </w:r>
      <w:r w:rsidR="000559B7" w:rsidRPr="00F71E1A">
        <w:rPr>
          <w:rFonts w:ascii="Book Antiqua" w:hAnsi="Book Antiqua"/>
          <w:b w:val="0"/>
          <w:sz w:val="20"/>
          <w:szCs w:val="20"/>
        </w:rPr>
        <w:t>z</w:t>
      </w:r>
      <w:r w:rsidRPr="00F71E1A">
        <w:rPr>
          <w:rFonts w:ascii="Book Antiqua" w:hAnsi="Book Antiqua"/>
          <w:b w:val="0"/>
          <w:sz w:val="20"/>
          <w:szCs w:val="20"/>
        </w:rPr>
        <w:t xml:space="preserve"> </w:t>
      </w:r>
      <w:r w:rsidR="000559B7" w:rsidRPr="00F71E1A">
        <w:rPr>
          <w:rFonts w:ascii="Book Antiqua" w:hAnsi="Book Antiqua"/>
          <w:b w:val="0"/>
          <w:sz w:val="20"/>
          <w:szCs w:val="20"/>
        </w:rPr>
        <w:t>első</w:t>
      </w:r>
      <w:r w:rsidRPr="00F71E1A">
        <w:rPr>
          <w:rFonts w:ascii="Book Antiqua" w:hAnsi="Book Antiqua"/>
          <w:b w:val="0"/>
          <w:sz w:val="20"/>
          <w:szCs w:val="20"/>
        </w:rPr>
        <w:t xml:space="preserve"> </w:t>
      </w:r>
      <w:r w:rsidR="00C50E80" w:rsidRPr="00F71E1A">
        <w:rPr>
          <w:rFonts w:ascii="Book Antiqua" w:hAnsi="Book Antiqua"/>
          <w:b w:val="0"/>
          <w:sz w:val="20"/>
          <w:szCs w:val="20"/>
        </w:rPr>
        <w:t xml:space="preserve">napirendi pont vonatkozásában az alábbi </w:t>
      </w:r>
      <w:r w:rsidR="00F46359" w:rsidRPr="00F71E1A">
        <w:rPr>
          <w:rFonts w:ascii="Book Antiqua" w:hAnsi="Book Antiqua"/>
          <w:b w:val="0"/>
          <w:sz w:val="20"/>
          <w:szCs w:val="20"/>
        </w:rPr>
        <w:t>rendeletet alkotta</w:t>
      </w:r>
      <w:r w:rsidR="00C50E80" w:rsidRPr="00F71E1A">
        <w:rPr>
          <w:rFonts w:ascii="Book Antiqua" w:hAnsi="Book Antiqua"/>
          <w:b w:val="0"/>
          <w:sz w:val="20"/>
          <w:szCs w:val="20"/>
        </w:rPr>
        <w:t>:</w:t>
      </w:r>
    </w:p>
    <w:p w:rsidR="00F71E1A" w:rsidRPr="00F71E1A" w:rsidRDefault="00F71E1A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Délegyháza Község Önkormányzat Képviselő-testületének</w:t>
      </w:r>
    </w:p>
    <w:p w:rsidR="00F71E1A" w:rsidRPr="00F71E1A" w:rsidRDefault="00F71E1A" w:rsidP="00FC51E3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 w:rsidRPr="005D7B5C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1</w:t>
      </w: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/2021. (</w:t>
      </w:r>
      <w:r w:rsidRPr="005D7B5C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I.8.</w:t>
      </w: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) önkormányzati rendelete</w:t>
      </w:r>
    </w:p>
    <w:p w:rsidR="00F71E1A" w:rsidRPr="00F71E1A" w:rsidRDefault="00F71E1A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proofErr w:type="gramStart"/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a</w:t>
      </w:r>
      <w:proofErr w:type="gramEnd"/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 xml:space="preserve"> Délegyházi Polgármesteri Hivatalban foglalkoztatott köztisztviselők </w:t>
      </w:r>
    </w:p>
    <w:p w:rsidR="00F71E1A" w:rsidRPr="00F71E1A" w:rsidRDefault="00F71E1A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2021. évi illetményalapjáról</w:t>
      </w:r>
    </w:p>
    <w:p w:rsidR="00F71E1A" w:rsidRPr="00F71E1A" w:rsidRDefault="00F71E1A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>Délegyháza Község</w:t>
      </w:r>
      <w:r w:rsidRPr="00F71E1A">
        <w:rPr>
          <w:rFonts w:ascii="Book Antiqua" w:eastAsiaTheme="minorHAnsi" w:hAnsi="Book Antiqua" w:cstheme="minorHAnsi"/>
          <w:bCs/>
          <w:color w:val="auto"/>
          <w:sz w:val="20"/>
          <w:szCs w:val="20"/>
          <w:lang w:eastAsia="en-US" w:bidi="ar-SA"/>
        </w:rPr>
        <w:t xml:space="preserve"> Önkormányzatának </w:t>
      </w: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>Polgármestere a katasztrófavédelemről és a hozzá kapcsolódó egyes törvények módosításáról szóló 2011. évi CXXVIII. törvény 46. § (4) bekezdése alapján, Délegyháza Község Önkormányzat Képviselő-testülete jogkörében eljárva a Magyarország 2021. évi központi költségvetéséről szóló 2020. évi CX. törvény 61. § (6) bekezdésében</w:t>
      </w:r>
      <w:r w:rsidRPr="00F71E1A">
        <w:rPr>
          <w:rFonts w:ascii="Book Antiqua" w:eastAsiaTheme="minorHAnsi" w:hAnsi="Book Antiqua" w:cs="Arial"/>
          <w:color w:val="auto"/>
          <w:sz w:val="20"/>
          <w:szCs w:val="20"/>
          <w:lang w:eastAsia="en-US" w:bidi="ar-SA"/>
        </w:rPr>
        <w:t xml:space="preserve"> </w:t>
      </w: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>kapott felhatalmazás alapján, az Alaptörvény 32. cikk (1) bekezdés a) pontjában meghatározott feladatkörében eljárva a következőket rendeli el:</w:t>
      </w: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1.§</w:t>
      </w: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ab/>
        <w:t>A Délegyházi Polgármesteri Hivatalban foglalkoztatott köztisztviselők illetményalapja 2021. évben 46.380.- Ft.</w:t>
      </w: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  <w:t>2.§</w:t>
      </w: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 xml:space="preserve"> (1) Ez a rendelet a kihirdetést követő napon lép hatályba, rendelkezéseit 2021. január 1. napjától kell alkalmazni. </w:t>
      </w: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F71E1A" w:rsidRPr="00F71E1A" w:rsidRDefault="00F71E1A" w:rsidP="00F71E1A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  <w:r w:rsidRPr="00F71E1A"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  <w:t>(2) Jelen rendelet 2021. december 31. napján hatályát veszti.</w:t>
      </w:r>
    </w:p>
    <w:p w:rsidR="00F71E1A" w:rsidRPr="00F71E1A" w:rsidRDefault="00F71E1A" w:rsidP="00F71E1A">
      <w:pPr>
        <w:widowControl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C90F2A" w:rsidRDefault="00C90F2A" w:rsidP="00FC51E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bookmarkStart w:id="1" w:name="_GoBack"/>
      <w:bookmarkEnd w:id="1"/>
    </w:p>
    <w:p w:rsidR="008C6AD9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C51E3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C51E3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A74C4"/>
    <w:multiLevelType w:val="hybridMultilevel"/>
    <w:tmpl w:val="A53C71BA"/>
    <w:lvl w:ilvl="0" w:tplc="82880C7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676E9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D2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3D59A2"/>
    <w:multiLevelType w:val="hybridMultilevel"/>
    <w:tmpl w:val="3B4EA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B52"/>
    <w:multiLevelType w:val="hybridMultilevel"/>
    <w:tmpl w:val="40A8F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B48"/>
    <w:multiLevelType w:val="hybridMultilevel"/>
    <w:tmpl w:val="37087A60"/>
    <w:lvl w:ilvl="0" w:tplc="D4C66C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C7B63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354140EE"/>
    <w:multiLevelType w:val="hybridMultilevel"/>
    <w:tmpl w:val="B1FE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AA2B8D"/>
    <w:multiLevelType w:val="hybridMultilevel"/>
    <w:tmpl w:val="2CB6B21A"/>
    <w:lvl w:ilvl="0" w:tplc="32566774">
      <w:start w:val="1"/>
      <w:numFmt w:val="decimal"/>
      <w:lvlText w:val="%1."/>
      <w:lvlJc w:val="left"/>
      <w:pPr>
        <w:ind w:left="786" w:hanging="360"/>
      </w:pPr>
      <w:rPr>
        <w:rFonts w:eastAsia="Courier New" w:hint="default"/>
        <w:i w:val="0"/>
        <w:color w:val="000000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1959C0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35AC4"/>
    <w:multiLevelType w:val="hybridMultilevel"/>
    <w:tmpl w:val="D40C8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074BDA"/>
    <w:multiLevelType w:val="hybridMultilevel"/>
    <w:tmpl w:val="6002A318"/>
    <w:lvl w:ilvl="0" w:tplc="EAF07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C3312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CC7A6C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EFF35F8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31E3017"/>
    <w:multiLevelType w:val="hybridMultilevel"/>
    <w:tmpl w:val="AB66E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5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5"/>
  </w:num>
  <w:num w:numId="5">
    <w:abstractNumId w:val="1"/>
  </w:num>
  <w:num w:numId="6">
    <w:abstractNumId w:val="18"/>
  </w:num>
  <w:num w:numId="7">
    <w:abstractNumId w:val="31"/>
  </w:num>
  <w:num w:numId="8">
    <w:abstractNumId w:val="6"/>
  </w:num>
  <w:num w:numId="9">
    <w:abstractNumId w:val="34"/>
  </w:num>
  <w:num w:numId="10">
    <w:abstractNumId w:val="47"/>
  </w:num>
  <w:num w:numId="11">
    <w:abstractNumId w:val="27"/>
  </w:num>
  <w:num w:numId="12">
    <w:abstractNumId w:val="17"/>
  </w:num>
  <w:num w:numId="13">
    <w:abstractNumId w:val="42"/>
  </w:num>
  <w:num w:numId="14">
    <w:abstractNumId w:val="19"/>
  </w:num>
  <w:num w:numId="15">
    <w:abstractNumId w:val="46"/>
  </w:num>
  <w:num w:numId="16">
    <w:abstractNumId w:val="40"/>
  </w:num>
  <w:num w:numId="17">
    <w:abstractNumId w:val="16"/>
  </w:num>
  <w:num w:numId="18">
    <w:abstractNumId w:val="44"/>
  </w:num>
  <w:num w:numId="19">
    <w:abstractNumId w:val="22"/>
  </w:num>
  <w:num w:numId="20">
    <w:abstractNumId w:val="12"/>
  </w:num>
  <w:num w:numId="21">
    <w:abstractNumId w:val="41"/>
  </w:num>
  <w:num w:numId="22">
    <w:abstractNumId w:val="45"/>
  </w:num>
  <w:num w:numId="23">
    <w:abstractNumId w:val="10"/>
  </w:num>
  <w:num w:numId="24">
    <w:abstractNumId w:val="36"/>
  </w:num>
  <w:num w:numId="25">
    <w:abstractNumId w:val="48"/>
  </w:num>
  <w:num w:numId="26">
    <w:abstractNumId w:val="20"/>
  </w:num>
  <w:num w:numId="27">
    <w:abstractNumId w:val="24"/>
  </w:num>
  <w:num w:numId="28">
    <w:abstractNumId w:val="2"/>
  </w:num>
  <w:num w:numId="29">
    <w:abstractNumId w:val="4"/>
  </w:num>
  <w:num w:numId="30">
    <w:abstractNumId w:val="7"/>
  </w:num>
  <w:num w:numId="31">
    <w:abstractNumId w:val="38"/>
  </w:num>
  <w:num w:numId="32">
    <w:abstractNumId w:val="37"/>
  </w:num>
  <w:num w:numId="33">
    <w:abstractNumId w:val="5"/>
  </w:num>
  <w:num w:numId="34">
    <w:abstractNumId w:val="21"/>
  </w:num>
  <w:num w:numId="35">
    <w:abstractNumId w:val="35"/>
  </w:num>
  <w:num w:numId="36">
    <w:abstractNumId w:val="33"/>
  </w:num>
  <w:num w:numId="37">
    <w:abstractNumId w:val="28"/>
  </w:num>
  <w:num w:numId="38">
    <w:abstractNumId w:val="49"/>
  </w:num>
  <w:num w:numId="39">
    <w:abstractNumId w:val="0"/>
  </w:num>
  <w:num w:numId="40">
    <w:abstractNumId w:val="30"/>
  </w:num>
  <w:num w:numId="41">
    <w:abstractNumId w:val="29"/>
  </w:num>
  <w:num w:numId="42">
    <w:abstractNumId w:val="39"/>
  </w:num>
  <w:num w:numId="43">
    <w:abstractNumId w:val="23"/>
  </w:num>
  <w:num w:numId="44">
    <w:abstractNumId w:val="8"/>
  </w:num>
  <w:num w:numId="45">
    <w:abstractNumId w:val="32"/>
  </w:num>
  <w:num w:numId="46">
    <w:abstractNumId w:val="14"/>
  </w:num>
  <w:num w:numId="47">
    <w:abstractNumId w:val="11"/>
  </w:num>
  <w:num w:numId="48">
    <w:abstractNumId w:val="43"/>
  </w:num>
  <w:num w:numId="49">
    <w:abstractNumId w:val="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C5673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94685"/>
    <w:rsid w:val="002A1D5E"/>
    <w:rsid w:val="002A4A7A"/>
    <w:rsid w:val="002B37EF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C6AD9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5</cp:revision>
  <cp:lastPrinted>2020-11-20T06:46:00Z</cp:lastPrinted>
  <dcterms:created xsi:type="dcterms:W3CDTF">2021-01-06T15:55:00Z</dcterms:created>
  <dcterms:modified xsi:type="dcterms:W3CDTF">2021-01-08T06:50:00Z</dcterms:modified>
</cp:coreProperties>
</file>